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November 2, 2015</w:t>
      </w:r>
    </w:p>
    <w:p>
      <w:r>
        <w:t>7:00 pm</w:t>
      </w:r>
    </w:p>
    <w:p/>
    <w:p/>
    <w:p>
      <w:pPr>
        <w:pStyle w:val="ListParagraph"/>
        <w:numPr>
          <w:ilvl w:val="0"/>
          <w:numId w:val="5"/>
        </w:numPr>
      </w:pPr>
      <w:r>
        <w:t>November minutes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 xml:space="preserve">Alameda’s proposed </w:t>
      </w:r>
      <w:bookmarkStart w:id="0" w:name="_GoBack"/>
      <w:bookmarkEnd w:id="0"/>
      <w:r>
        <w:t>meeting with BDS re splitting corner lots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A8BE-AA1A-4B36-8B41-58C8C5EE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2014-01-08T17:00:00Z</cp:lastPrinted>
  <dcterms:created xsi:type="dcterms:W3CDTF">2015-12-02T02:11:00Z</dcterms:created>
  <dcterms:modified xsi:type="dcterms:W3CDTF">2015-12-02T02:12:00Z</dcterms:modified>
</cp:coreProperties>
</file>