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 xml:space="preserve">Sabin </w:t>
      </w:r>
      <w:proofErr w:type="spellStart"/>
      <w:r>
        <w:t>LUTC</w:t>
      </w:r>
      <w:proofErr w:type="spellEnd"/>
      <w:r>
        <w:t xml:space="preserve"> Minutes</w:t>
      </w:r>
    </w:p>
    <w:p>
      <w:r>
        <w:t>March 13, 2017</w:t>
      </w:r>
    </w:p>
    <w:p>
      <w:r>
        <w:t>8:30 pm</w:t>
      </w:r>
    </w:p>
    <w:p>
      <w:r>
        <w:t xml:space="preserve">Sabin School auditorium </w:t>
      </w:r>
    </w:p>
    <w:p/>
    <w:p>
      <w:r>
        <w:t>Attendees</w:t>
      </w:r>
    </w:p>
    <w:p>
      <w:r>
        <w:t>Rachel Lee</w:t>
      </w:r>
    </w:p>
    <w:p>
      <w:r>
        <w:t>Kirke Wolfe</w:t>
      </w:r>
    </w:p>
    <w:p>
      <w:r>
        <w:t>Sean Green</w:t>
      </w:r>
    </w:p>
    <w:p>
      <w:r>
        <w:t>Erin Brasell</w:t>
      </w:r>
    </w:p>
    <w:p/>
    <w:p>
      <w:pPr>
        <w:pStyle w:val="ListParagraph"/>
        <w:numPr>
          <w:ilvl w:val="0"/>
          <w:numId w:val="5"/>
        </w:numPr>
        <w:ind w:left="360"/>
      </w:pPr>
      <w:r>
        <w:t>Kirke moves to approve February minutes, Sean seconds.  Approved by unanimous vote, Erin abstaining.</w:t>
      </w:r>
    </w:p>
    <w:p>
      <w:pPr>
        <w:pStyle w:val="ListParagraph"/>
        <w:ind w:left="360"/>
      </w:pPr>
    </w:p>
    <w:p>
      <w:pPr>
        <w:pStyle w:val="ListParagraph"/>
        <w:numPr>
          <w:ilvl w:val="0"/>
          <w:numId w:val="5"/>
        </w:numPr>
        <w:ind w:left="360"/>
      </w:pPr>
      <w:r>
        <w:t>Major alteration notice:  3917 NE 14th Ave (March 22).</w:t>
      </w:r>
    </w:p>
    <w:p>
      <w:pPr>
        <w:pStyle w:val="ListParagraph"/>
        <w:ind w:left="360"/>
      </w:pPr>
      <w:r>
        <w:t xml:space="preserve">There is a discussion about whether Rachel should routinely circulate these, or hold them for the </w:t>
      </w:r>
      <w:proofErr w:type="spellStart"/>
      <w:r>
        <w:t>LUTC</w:t>
      </w:r>
      <w:proofErr w:type="spellEnd"/>
      <w:r>
        <w:t xml:space="preserve"> meeting.  She will circulate them at her discretion if a particular notice appears to warrant it.</w:t>
      </w:r>
    </w:p>
    <w:p>
      <w:pPr>
        <w:pStyle w:val="ListParagraph"/>
        <w:ind w:left="360"/>
      </w:pPr>
    </w:p>
    <w:p>
      <w:pPr>
        <w:pStyle w:val="ListParagraph"/>
        <w:numPr>
          <w:ilvl w:val="0"/>
          <w:numId w:val="5"/>
        </w:numPr>
        <w:ind w:left="360"/>
      </w:pPr>
      <w:r>
        <w:t>Demolition notice:  1735 NE Skidmore</w:t>
      </w:r>
    </w:p>
    <w:p>
      <w:pPr>
        <w:pStyle w:val="ListParagraph"/>
        <w:ind w:left="360"/>
      </w:pPr>
      <w:r>
        <w:t xml:space="preserve">The consensus is that </w:t>
      </w:r>
      <w:proofErr w:type="spellStart"/>
      <w:r>
        <w:t>LUTC</w:t>
      </w:r>
      <w:proofErr w:type="spellEnd"/>
      <w:r>
        <w:t xml:space="preserve"> will not recommend to the </w:t>
      </w:r>
      <w:proofErr w:type="spellStart"/>
      <w:r>
        <w:t>SCA</w:t>
      </w:r>
      <w:proofErr w:type="spellEnd"/>
      <w:r>
        <w:t xml:space="preserve"> Board that it attempt to delay the demolition of this house.</w:t>
      </w:r>
    </w:p>
    <w:p>
      <w:pPr>
        <w:pStyle w:val="ListParagraph"/>
        <w:ind w:left="360"/>
      </w:pPr>
    </w:p>
    <w:p>
      <w:pPr>
        <w:pStyle w:val="ListParagraph"/>
        <w:numPr>
          <w:ilvl w:val="0"/>
          <w:numId w:val="5"/>
        </w:numPr>
        <w:ind w:left="360"/>
      </w:pPr>
      <w:r>
        <w:t xml:space="preserve">The </w:t>
      </w:r>
      <w:proofErr w:type="spellStart"/>
      <w:r>
        <w:t>SCA</w:t>
      </w:r>
      <w:proofErr w:type="spellEnd"/>
      <w:r>
        <w:t xml:space="preserve"> Board has voted to move </w:t>
      </w:r>
      <w:proofErr w:type="spellStart"/>
      <w:r>
        <w:t>LUTC</w:t>
      </w:r>
      <w:proofErr w:type="spellEnd"/>
      <w:r>
        <w:t xml:space="preserve"> meetings back to first Wednesday of month, at Whole Foods if space is available there.  Rachel will check.  If Whole Foods is not available, we may hold the April meeting at Kirke’s home.</w:t>
      </w:r>
    </w:p>
    <w:p>
      <w:pPr>
        <w:pStyle w:val="ListParagraph"/>
        <w:ind w:left="360"/>
      </w:pPr>
    </w:p>
    <w:p>
      <w:pPr>
        <w:pStyle w:val="ListParagraph"/>
        <w:ind w:left="360"/>
      </w:pPr>
    </w:p>
    <w:p>
      <w:pPr>
        <w:pStyle w:val="ListParagraph"/>
        <w:ind w:left="360"/>
      </w:pPr>
    </w:p>
    <w:p>
      <w:pPr>
        <w:pStyle w:val="ListParagraph"/>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pPr>
        <w:pStyle w:val="Footer"/>
      </w:pPr>
      <w:r>
        <w:t>(. . . continued)</w:t>
      </w:r>
    </w:p>
  </w:footnote>
  <w:footnote w:type="continuationNotice" w:id="1">
    <w:p>
      <w:pPr>
        <w:pStyle w:val="Footer"/>
        <w:jc w:val="right"/>
      </w:pPr>
      <w:r>
        <w:t>(continued .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B6A3F-9CBB-4F8E-A90D-99E38F14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2</cp:revision>
  <cp:lastPrinted>2014-01-08T17:00:00Z</cp:lastPrinted>
  <dcterms:created xsi:type="dcterms:W3CDTF">2017-04-06T15:23:00Z</dcterms:created>
  <dcterms:modified xsi:type="dcterms:W3CDTF">2017-04-06T15:23:00Z</dcterms:modified>
</cp:coreProperties>
</file>