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April 2, 2018</w:t>
      </w:r>
    </w:p>
    <w:p>
      <w:r>
        <w:t>7:00 pm</w:t>
      </w:r>
    </w:p>
    <w:p>
      <w:r>
        <w:t xml:space="preserve">Whole Foods, Mt. Bachelor room OR main floor café </w:t>
      </w:r>
      <w:bookmarkStart w:id="0" w:name="_GoBack"/>
      <w:bookmarkEnd w:id="0"/>
    </w:p>
    <w:p/>
    <w:p/>
    <w:p>
      <w:pPr>
        <w:pStyle w:val="ListParagraph"/>
        <w:numPr>
          <w:ilvl w:val="0"/>
          <w:numId w:val="5"/>
        </w:numPr>
        <w:ind w:left="360"/>
      </w:pPr>
      <w:r>
        <w:t>Approve March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tabs>
          <w:tab w:val="left" w:pos="1152"/>
        </w:tabs>
        <w:ind w:left="360"/>
      </w:pPr>
      <w:r>
        <w:t>Lloyd to Woodlawn Neighborhood Greenway:  7th or 9th?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Update re SCA Board, SCAN, and potential change in SCA Board meeting schedule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8EDF-3E93-4AA3-B3DF-5630BCD7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2014-01-08T17:00:00Z</cp:lastPrinted>
  <dcterms:created xsi:type="dcterms:W3CDTF">2018-04-02T22:32:00Z</dcterms:created>
  <dcterms:modified xsi:type="dcterms:W3CDTF">2018-04-02T22:38:00Z</dcterms:modified>
</cp:coreProperties>
</file>